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4F" w:rsidRPr="00692515" w:rsidRDefault="00482A4F" w:rsidP="003C2930">
      <w:pPr>
        <w:autoSpaceDE w:val="0"/>
        <w:autoSpaceDN w:val="0"/>
        <w:adjustRightInd w:val="0"/>
        <w:spacing w:after="0" w:line="240" w:lineRule="auto"/>
        <w:jc w:val="center"/>
        <w:rPr>
          <w:rFonts w:ascii="Century Gothic" w:hAnsi="Century Gothic" w:cs="TTE258C3D0t00"/>
          <w:b/>
          <w:sz w:val="28"/>
          <w:szCs w:val="28"/>
          <w:u w:val="single"/>
        </w:rPr>
      </w:pPr>
      <w:r w:rsidRPr="00692515">
        <w:rPr>
          <w:rFonts w:ascii="Century Gothic" w:hAnsi="Century Gothic" w:cs="TTE258C3D0t00"/>
          <w:b/>
          <w:sz w:val="28"/>
          <w:szCs w:val="28"/>
          <w:u w:val="single"/>
        </w:rPr>
        <w:t>FREE TEETH WHITENING FOR LIFE PROGRAM</w:t>
      </w:r>
    </w:p>
    <w:p w:rsidR="00482A4F" w:rsidRPr="003C2930" w:rsidRDefault="00482A4F" w:rsidP="00482A4F">
      <w:pPr>
        <w:autoSpaceDE w:val="0"/>
        <w:autoSpaceDN w:val="0"/>
        <w:adjustRightInd w:val="0"/>
        <w:spacing w:after="0" w:line="240" w:lineRule="auto"/>
        <w:jc w:val="center"/>
        <w:rPr>
          <w:rFonts w:ascii="Century Gothic" w:hAnsi="Century Gothic" w:cs="TTE258C3D0t00"/>
          <w:sz w:val="16"/>
          <w:szCs w:val="16"/>
        </w:rPr>
      </w:pPr>
    </w:p>
    <w:p w:rsidR="00482A4F" w:rsidRPr="00482A4F" w:rsidRDefault="00482A4F" w:rsidP="00482A4F">
      <w:pPr>
        <w:autoSpaceDE w:val="0"/>
        <w:autoSpaceDN w:val="0"/>
        <w:adjustRightInd w:val="0"/>
        <w:spacing w:after="0" w:line="240" w:lineRule="auto"/>
        <w:ind w:firstLine="720"/>
        <w:rPr>
          <w:rFonts w:ascii="Century Gothic" w:hAnsi="Century Gothic" w:cs="TTE258C3D0t00"/>
          <w:sz w:val="18"/>
          <w:szCs w:val="18"/>
        </w:rPr>
      </w:pPr>
      <w:r w:rsidRPr="00482A4F">
        <w:rPr>
          <w:rFonts w:ascii="Century Gothic" w:hAnsi="Century Gothic" w:cs="TTE258C3D0t00"/>
          <w:sz w:val="18"/>
          <w:szCs w:val="18"/>
        </w:rPr>
        <w:t xml:space="preserve">Free Professional Teeth </w:t>
      </w:r>
      <w:r w:rsidRPr="00482A4F">
        <w:rPr>
          <w:rFonts w:ascii="Century Gothic" w:hAnsi="Century Gothic" w:cs="TTE18A43B8t00"/>
          <w:sz w:val="18"/>
          <w:szCs w:val="18"/>
        </w:rPr>
        <w:t xml:space="preserve">Whitening for Life </w:t>
      </w:r>
      <w:r w:rsidRPr="00482A4F">
        <w:rPr>
          <w:rFonts w:ascii="Century Gothic" w:hAnsi="Century Gothic" w:cs="TTE258C3D0t00"/>
          <w:sz w:val="18"/>
          <w:szCs w:val="18"/>
        </w:rPr>
        <w:t xml:space="preserve">is a courtesy and a privilege compliments </w:t>
      </w:r>
      <w:r w:rsidR="00F42F0A">
        <w:rPr>
          <w:rFonts w:ascii="Century Gothic" w:hAnsi="Century Gothic" w:cs="TTE258C3D0t00"/>
          <w:sz w:val="18"/>
          <w:szCs w:val="18"/>
        </w:rPr>
        <w:t xml:space="preserve">of </w:t>
      </w:r>
      <w:r>
        <w:rPr>
          <w:rFonts w:ascii="Century Gothic" w:hAnsi="Century Gothic" w:cs="TTE258C3D0t00"/>
          <w:sz w:val="18"/>
          <w:szCs w:val="18"/>
        </w:rPr>
        <w:t>Carmel Mountain Dental Office</w:t>
      </w:r>
      <w:r w:rsidRPr="00482A4F">
        <w:rPr>
          <w:rFonts w:ascii="Century Gothic" w:hAnsi="Century Gothic" w:cs="TTE258C3D0t00"/>
          <w:sz w:val="18"/>
          <w:szCs w:val="18"/>
        </w:rPr>
        <w:t xml:space="preserve">. This program </w:t>
      </w:r>
      <w:r>
        <w:rPr>
          <w:rFonts w:ascii="Century Gothic" w:hAnsi="Century Gothic" w:cs="TTE258C3D0t00"/>
          <w:sz w:val="18"/>
          <w:szCs w:val="18"/>
        </w:rPr>
        <w:t xml:space="preserve">is </w:t>
      </w:r>
      <w:r w:rsidRPr="00482A4F">
        <w:rPr>
          <w:rFonts w:ascii="Century Gothic" w:hAnsi="Century Gothic" w:cs="TTE258C3D0t00"/>
          <w:sz w:val="18"/>
          <w:szCs w:val="18"/>
        </w:rPr>
        <w:t>extended to patients who have proven themselves as individuals who take their oral hygiene and g</w:t>
      </w:r>
      <w:r>
        <w:rPr>
          <w:rFonts w:ascii="Century Gothic" w:hAnsi="Century Gothic" w:cs="TTE258C3D0t00"/>
          <w:sz w:val="18"/>
          <w:szCs w:val="18"/>
        </w:rPr>
        <w:t>eneral dental health seriously .</w:t>
      </w:r>
      <w:r w:rsidRPr="00482A4F">
        <w:rPr>
          <w:rFonts w:ascii="Century Gothic" w:hAnsi="Century Gothic" w:cs="TTE258C3D0t00"/>
          <w:sz w:val="18"/>
          <w:szCs w:val="18"/>
        </w:rPr>
        <w:t>We believe it is extremely important to maintain recommended hygiene care appointmen</w:t>
      </w:r>
      <w:r>
        <w:rPr>
          <w:rFonts w:ascii="Century Gothic" w:hAnsi="Century Gothic" w:cs="TTE258C3D0t00"/>
          <w:sz w:val="18"/>
          <w:szCs w:val="18"/>
        </w:rPr>
        <w:t xml:space="preserve">ts and receive necessary dental </w:t>
      </w:r>
      <w:r w:rsidRPr="00482A4F">
        <w:rPr>
          <w:rFonts w:ascii="Century Gothic" w:hAnsi="Century Gothic" w:cs="TTE258C3D0t00"/>
          <w:sz w:val="18"/>
          <w:szCs w:val="18"/>
        </w:rPr>
        <w:t>treatment to maintain a healthy and beautiful smile. In fact, patients who maintain regular h</w:t>
      </w:r>
      <w:r>
        <w:rPr>
          <w:rFonts w:ascii="Century Gothic" w:hAnsi="Century Gothic" w:cs="TTE258C3D0t00"/>
          <w:sz w:val="18"/>
          <w:szCs w:val="18"/>
        </w:rPr>
        <w:t>ygiene appointments and receive re</w:t>
      </w:r>
      <w:r w:rsidRPr="00482A4F">
        <w:rPr>
          <w:rFonts w:ascii="Century Gothic" w:hAnsi="Century Gothic" w:cs="TTE258C3D0t00"/>
          <w:sz w:val="18"/>
          <w:szCs w:val="18"/>
        </w:rPr>
        <w:t>commended treatment spend less money on dental care (on average) than those who only</w:t>
      </w:r>
      <w:r>
        <w:rPr>
          <w:rFonts w:ascii="Century Gothic" w:hAnsi="Century Gothic" w:cs="TTE258C3D0t00"/>
          <w:sz w:val="18"/>
          <w:szCs w:val="18"/>
        </w:rPr>
        <w:t xml:space="preserve"> see the dentist when a problem </w:t>
      </w:r>
      <w:r w:rsidRPr="00482A4F">
        <w:rPr>
          <w:rFonts w:ascii="Century Gothic" w:hAnsi="Century Gothic" w:cs="TTE258C3D0t00"/>
          <w:sz w:val="18"/>
          <w:szCs w:val="18"/>
        </w:rPr>
        <w:t>exists. All too often, people who wait until there is a problem have irreversible damage to</w:t>
      </w:r>
      <w:r>
        <w:rPr>
          <w:rFonts w:ascii="Century Gothic" w:hAnsi="Century Gothic" w:cs="TTE258C3D0t00"/>
          <w:sz w:val="18"/>
          <w:szCs w:val="18"/>
        </w:rPr>
        <w:t xml:space="preserve"> their teeth and gums. We pride </w:t>
      </w:r>
      <w:r w:rsidRPr="00482A4F">
        <w:rPr>
          <w:rFonts w:ascii="Century Gothic" w:hAnsi="Century Gothic" w:cs="TTE258C3D0t00"/>
          <w:sz w:val="18"/>
          <w:szCs w:val="18"/>
        </w:rPr>
        <w:t>ourselves on the smiles that leave our practice. We also pride ourselves in knowing our patients ar</w:t>
      </w:r>
      <w:r>
        <w:rPr>
          <w:rFonts w:ascii="Century Gothic" w:hAnsi="Century Gothic" w:cs="TTE258C3D0t00"/>
          <w:sz w:val="18"/>
          <w:szCs w:val="18"/>
        </w:rPr>
        <w:t xml:space="preserve">e maintaining the best possible </w:t>
      </w:r>
      <w:r w:rsidRPr="00482A4F">
        <w:rPr>
          <w:rFonts w:ascii="Century Gothic" w:hAnsi="Century Gothic" w:cs="TTE258C3D0t00"/>
          <w:sz w:val="18"/>
          <w:szCs w:val="18"/>
        </w:rPr>
        <w:t>oral health.</w:t>
      </w:r>
    </w:p>
    <w:p w:rsidR="00482A4F" w:rsidRPr="00692515" w:rsidRDefault="00482A4F" w:rsidP="00482A4F">
      <w:pPr>
        <w:autoSpaceDE w:val="0"/>
        <w:autoSpaceDN w:val="0"/>
        <w:adjustRightInd w:val="0"/>
        <w:spacing w:after="0" w:line="240" w:lineRule="auto"/>
        <w:rPr>
          <w:rFonts w:ascii="Century Gothic" w:hAnsi="Century Gothic" w:cs="TTE258C3D0t00"/>
          <w:sz w:val="16"/>
          <w:szCs w:val="16"/>
        </w:rPr>
      </w:pPr>
    </w:p>
    <w:p w:rsidR="00482A4F" w:rsidRPr="00482A4F" w:rsidRDefault="00482A4F" w:rsidP="00482A4F">
      <w:pPr>
        <w:autoSpaceDE w:val="0"/>
        <w:autoSpaceDN w:val="0"/>
        <w:adjustRightInd w:val="0"/>
        <w:spacing w:after="0" w:line="240" w:lineRule="auto"/>
        <w:ind w:firstLine="720"/>
        <w:rPr>
          <w:rFonts w:ascii="Century Gothic" w:hAnsi="Century Gothic" w:cs="TTE258C3D0t00"/>
          <w:sz w:val="18"/>
          <w:szCs w:val="18"/>
        </w:rPr>
      </w:pPr>
      <w:r w:rsidRPr="00482A4F">
        <w:rPr>
          <w:rFonts w:ascii="Century Gothic" w:hAnsi="Century Gothic" w:cs="TTE258C3D0t00"/>
          <w:sz w:val="18"/>
          <w:szCs w:val="18"/>
        </w:rPr>
        <w:t xml:space="preserve">Free Professional Teeth </w:t>
      </w:r>
      <w:r w:rsidRPr="00482A4F">
        <w:rPr>
          <w:rFonts w:ascii="Century Gothic" w:hAnsi="Century Gothic" w:cs="TTE18A43B8t00"/>
          <w:sz w:val="18"/>
          <w:szCs w:val="18"/>
        </w:rPr>
        <w:t xml:space="preserve">Whitening for Life </w:t>
      </w:r>
      <w:r w:rsidRPr="00482A4F">
        <w:rPr>
          <w:rFonts w:ascii="Century Gothic" w:hAnsi="Century Gothic" w:cs="TTE258C3D0t00"/>
          <w:sz w:val="18"/>
          <w:szCs w:val="18"/>
        </w:rPr>
        <w:t>was developed as a free gift for</w:t>
      </w:r>
      <w:r>
        <w:rPr>
          <w:rFonts w:ascii="Century Gothic" w:hAnsi="Century Gothic" w:cs="TTE258C3D0t00"/>
          <w:sz w:val="18"/>
          <w:szCs w:val="18"/>
        </w:rPr>
        <w:t xml:space="preserve"> those patients who are already taking their dental </w:t>
      </w:r>
      <w:r w:rsidRPr="00482A4F">
        <w:rPr>
          <w:rFonts w:ascii="Century Gothic" w:hAnsi="Century Gothic" w:cs="TTE258C3D0t00"/>
          <w:sz w:val="18"/>
          <w:szCs w:val="18"/>
        </w:rPr>
        <w:t>health seriously, and as an incentive for those who need a little help keeping up with their de</w:t>
      </w:r>
      <w:r>
        <w:rPr>
          <w:rFonts w:ascii="Century Gothic" w:hAnsi="Century Gothic" w:cs="TTE258C3D0t00"/>
          <w:sz w:val="18"/>
          <w:szCs w:val="18"/>
        </w:rPr>
        <w:t>ntal care. Patient</w:t>
      </w:r>
      <w:r w:rsidR="00692515">
        <w:rPr>
          <w:rFonts w:ascii="Century Gothic" w:hAnsi="Century Gothic" w:cs="TTE258C3D0t00"/>
          <w:sz w:val="18"/>
          <w:szCs w:val="18"/>
        </w:rPr>
        <w:t>s</w:t>
      </w:r>
      <w:r>
        <w:rPr>
          <w:rFonts w:ascii="Century Gothic" w:hAnsi="Century Gothic" w:cs="TTE258C3D0t00"/>
          <w:sz w:val="18"/>
          <w:szCs w:val="18"/>
        </w:rPr>
        <w:t xml:space="preserve"> will receive </w:t>
      </w:r>
      <w:r w:rsidRPr="00482A4F">
        <w:rPr>
          <w:rFonts w:ascii="Century Gothic" w:hAnsi="Century Gothic" w:cs="TTE258C3D0t00"/>
          <w:sz w:val="18"/>
          <w:szCs w:val="18"/>
        </w:rPr>
        <w:t>custom made, professional, take home whitening trays for personal use. This privilege, while abs</w:t>
      </w:r>
      <w:r>
        <w:rPr>
          <w:rFonts w:ascii="Century Gothic" w:hAnsi="Century Gothic" w:cs="TTE258C3D0t00"/>
          <w:sz w:val="18"/>
          <w:szCs w:val="18"/>
        </w:rPr>
        <w:t xml:space="preserve">olutely free, does require some </w:t>
      </w:r>
      <w:r w:rsidRPr="00482A4F">
        <w:rPr>
          <w:rFonts w:ascii="Century Gothic" w:hAnsi="Century Gothic" w:cs="TTE258C3D0t00"/>
          <w:sz w:val="18"/>
          <w:szCs w:val="18"/>
        </w:rPr>
        <w:t>rules. Below is a brief description of the rules for this program. Please read through them care</w:t>
      </w:r>
      <w:r>
        <w:rPr>
          <w:rFonts w:ascii="Century Gothic" w:hAnsi="Century Gothic" w:cs="TTE258C3D0t00"/>
          <w:sz w:val="18"/>
          <w:szCs w:val="18"/>
        </w:rPr>
        <w:t xml:space="preserve">fully. Please review the policy </w:t>
      </w:r>
      <w:r w:rsidRPr="00482A4F">
        <w:rPr>
          <w:rFonts w:ascii="Century Gothic" w:hAnsi="Century Gothic" w:cs="TTE258C3D0t00"/>
          <w:sz w:val="18"/>
          <w:szCs w:val="18"/>
        </w:rPr>
        <w:t xml:space="preserve">and sign below, acknowledging receipt and understanding of compliance of said policy. While Free Professional Teeth </w:t>
      </w:r>
      <w:r w:rsidRPr="00482A4F">
        <w:rPr>
          <w:rFonts w:ascii="Century Gothic" w:hAnsi="Century Gothic" w:cs="TTE18A43B8t00"/>
          <w:sz w:val="18"/>
          <w:szCs w:val="18"/>
        </w:rPr>
        <w:t>Whitening</w:t>
      </w:r>
      <w:r>
        <w:rPr>
          <w:rFonts w:ascii="Century Gothic" w:hAnsi="Century Gothic" w:cs="TTE258C3D0t00"/>
          <w:sz w:val="18"/>
          <w:szCs w:val="18"/>
        </w:rPr>
        <w:t xml:space="preserve"> </w:t>
      </w:r>
      <w:r w:rsidRPr="00482A4F">
        <w:rPr>
          <w:rFonts w:ascii="Century Gothic" w:hAnsi="Century Gothic" w:cs="TTE18A43B8t00"/>
          <w:sz w:val="18"/>
          <w:szCs w:val="18"/>
        </w:rPr>
        <w:t xml:space="preserve">for Life </w:t>
      </w:r>
      <w:r w:rsidRPr="00482A4F">
        <w:rPr>
          <w:rFonts w:ascii="Century Gothic" w:hAnsi="Century Gothic" w:cs="TTE258C3D0t00"/>
          <w:sz w:val="18"/>
          <w:szCs w:val="18"/>
        </w:rPr>
        <w:t>is a gift from us to you, we insist that all rules are followed in order to receive this benefit.</w:t>
      </w:r>
    </w:p>
    <w:p w:rsidR="00482A4F" w:rsidRDefault="00482A4F" w:rsidP="00482A4F">
      <w:pPr>
        <w:autoSpaceDE w:val="0"/>
        <w:autoSpaceDN w:val="0"/>
        <w:adjustRightInd w:val="0"/>
        <w:spacing w:after="0" w:line="240" w:lineRule="auto"/>
        <w:rPr>
          <w:rFonts w:ascii="Century Gothic" w:hAnsi="Century Gothic" w:cs="TTE18A43B8t00"/>
          <w:sz w:val="18"/>
          <w:szCs w:val="18"/>
        </w:rPr>
      </w:pPr>
      <w:r w:rsidRPr="00482A4F">
        <w:rPr>
          <w:rFonts w:ascii="Century Gothic" w:hAnsi="Century Gothic" w:cs="TTE18A43B8t00"/>
          <w:sz w:val="18"/>
          <w:szCs w:val="18"/>
        </w:rPr>
        <w:t>Should any of the rules fail to be met, you will immediately be disqualified fr</w:t>
      </w:r>
      <w:r>
        <w:rPr>
          <w:rFonts w:ascii="Century Gothic" w:hAnsi="Century Gothic" w:cs="TTE18A43B8t00"/>
          <w:sz w:val="18"/>
          <w:szCs w:val="18"/>
        </w:rPr>
        <w:t xml:space="preserve">om the program and provided the </w:t>
      </w:r>
      <w:r w:rsidRPr="00482A4F">
        <w:rPr>
          <w:rFonts w:ascii="Century Gothic" w:hAnsi="Century Gothic" w:cs="TTE18A43B8t00"/>
          <w:sz w:val="18"/>
          <w:szCs w:val="18"/>
        </w:rPr>
        <w:t>opportunity to re-enroll for a $30 re-activation fee.</w:t>
      </w:r>
    </w:p>
    <w:p w:rsidR="00482A4F" w:rsidRPr="00F42F0A" w:rsidRDefault="00482A4F" w:rsidP="00482A4F">
      <w:pPr>
        <w:autoSpaceDE w:val="0"/>
        <w:autoSpaceDN w:val="0"/>
        <w:adjustRightInd w:val="0"/>
        <w:spacing w:after="0" w:line="240" w:lineRule="auto"/>
        <w:rPr>
          <w:rFonts w:ascii="Century Gothic" w:hAnsi="Century Gothic" w:cs="TTE18A43B8t00"/>
          <w:sz w:val="12"/>
          <w:szCs w:val="18"/>
        </w:rPr>
      </w:pPr>
    </w:p>
    <w:p w:rsidR="00482A4F" w:rsidRPr="00692515" w:rsidRDefault="00482A4F" w:rsidP="00482A4F">
      <w:pPr>
        <w:autoSpaceDE w:val="0"/>
        <w:autoSpaceDN w:val="0"/>
        <w:adjustRightInd w:val="0"/>
        <w:spacing w:after="0" w:line="240" w:lineRule="auto"/>
        <w:rPr>
          <w:rFonts w:ascii="Century Gothic" w:hAnsi="Century Gothic" w:cs="TTE18A43B8t00"/>
          <w:b/>
          <w:sz w:val="18"/>
          <w:szCs w:val="18"/>
        </w:rPr>
      </w:pPr>
      <w:r w:rsidRPr="00692515">
        <w:rPr>
          <w:rFonts w:ascii="Century Gothic" w:hAnsi="Century Gothic" w:cs="TTE18A43B8t00"/>
          <w:b/>
          <w:sz w:val="18"/>
          <w:szCs w:val="18"/>
        </w:rPr>
        <w:t>New Patient Activation Rules:</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1. Must be at least 18 years of age.</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 xml:space="preserve">2. Must complete initial hygiene cleaning, x-rays, doctor’s exam, and re-appoint for six month </w:t>
      </w:r>
      <w:r w:rsidR="00692515">
        <w:rPr>
          <w:rFonts w:ascii="Century Gothic" w:hAnsi="Century Gothic" w:cs="TTE258C3D0t00"/>
          <w:sz w:val="18"/>
          <w:szCs w:val="18"/>
        </w:rPr>
        <w:t>checkup.</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3. Must comply with minimum required dental care as treatment planned by doctor.</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4. After all necessary dental treatment has been completed; patient will have impressions t</w:t>
      </w:r>
      <w:r>
        <w:rPr>
          <w:rFonts w:ascii="Century Gothic" w:hAnsi="Century Gothic" w:cs="TTE258C3D0t00"/>
          <w:sz w:val="18"/>
          <w:szCs w:val="18"/>
        </w:rPr>
        <w:t xml:space="preserve">aken for professional whitening </w:t>
      </w:r>
      <w:r w:rsidRPr="00482A4F">
        <w:rPr>
          <w:rFonts w:ascii="Century Gothic" w:hAnsi="Century Gothic" w:cs="TTE258C3D0t00"/>
          <w:sz w:val="18"/>
          <w:szCs w:val="18"/>
        </w:rPr>
        <w:t>system and trays will be made and delivered within 48 hours.</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 xml:space="preserve">5. Must make all scheduled appointments. Cancellations will be made with a minimum 48 hour </w:t>
      </w:r>
      <w:r>
        <w:rPr>
          <w:rFonts w:ascii="Century Gothic" w:hAnsi="Century Gothic" w:cs="TTE258C3D0t00"/>
          <w:sz w:val="18"/>
          <w:szCs w:val="18"/>
        </w:rPr>
        <w:t xml:space="preserve">notice and original appointment </w:t>
      </w:r>
      <w:r w:rsidRPr="00482A4F">
        <w:rPr>
          <w:rFonts w:ascii="Century Gothic" w:hAnsi="Century Gothic" w:cs="TTE258C3D0t00"/>
          <w:sz w:val="18"/>
          <w:szCs w:val="18"/>
        </w:rPr>
        <w:t xml:space="preserve">rescheduled within the next </w:t>
      </w:r>
      <w:r w:rsidRPr="00482A4F">
        <w:rPr>
          <w:rFonts w:ascii="Century Gothic" w:hAnsi="Century Gothic" w:cs="TTE18A43B8t00"/>
          <w:sz w:val="18"/>
          <w:szCs w:val="18"/>
        </w:rPr>
        <w:t>2 weeks</w:t>
      </w:r>
      <w:r w:rsidRPr="00482A4F">
        <w:rPr>
          <w:rFonts w:ascii="Century Gothic" w:hAnsi="Century Gothic" w:cs="TTE258C3D0t00"/>
          <w:sz w:val="18"/>
          <w:szCs w:val="18"/>
        </w:rPr>
        <w:t>.</w:t>
      </w:r>
    </w:p>
    <w:p w:rsid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6. Must not have any outstanding bills with</w:t>
      </w:r>
      <w:r w:rsidR="00692515">
        <w:rPr>
          <w:rFonts w:ascii="Century Gothic" w:hAnsi="Century Gothic" w:cs="TTE258C3D0t00"/>
          <w:sz w:val="18"/>
          <w:szCs w:val="18"/>
        </w:rPr>
        <w:t xml:space="preserve"> Carmel Mountain Dental Office.</w:t>
      </w:r>
    </w:p>
    <w:p w:rsidR="00482A4F" w:rsidRPr="00F42F0A" w:rsidRDefault="00482A4F" w:rsidP="00482A4F">
      <w:pPr>
        <w:autoSpaceDE w:val="0"/>
        <w:autoSpaceDN w:val="0"/>
        <w:adjustRightInd w:val="0"/>
        <w:spacing w:after="0" w:line="240" w:lineRule="auto"/>
        <w:rPr>
          <w:rFonts w:ascii="Century Gothic" w:hAnsi="Century Gothic" w:cs="TTE258C3D0t00"/>
          <w:sz w:val="12"/>
          <w:szCs w:val="18"/>
        </w:rPr>
      </w:pPr>
    </w:p>
    <w:p w:rsidR="00482A4F" w:rsidRPr="00692515" w:rsidRDefault="00482A4F" w:rsidP="00482A4F">
      <w:pPr>
        <w:autoSpaceDE w:val="0"/>
        <w:autoSpaceDN w:val="0"/>
        <w:adjustRightInd w:val="0"/>
        <w:spacing w:after="0" w:line="240" w:lineRule="auto"/>
        <w:rPr>
          <w:rFonts w:ascii="Century Gothic" w:hAnsi="Century Gothic" w:cs="TTE18A43B8t00"/>
          <w:b/>
          <w:sz w:val="18"/>
          <w:szCs w:val="18"/>
        </w:rPr>
      </w:pPr>
      <w:r w:rsidRPr="00692515">
        <w:rPr>
          <w:rFonts w:ascii="Century Gothic" w:hAnsi="Century Gothic" w:cs="TTE18A43B8t00"/>
          <w:b/>
          <w:sz w:val="18"/>
          <w:szCs w:val="18"/>
        </w:rPr>
        <w:t>Existing Patient Activation Rules &amp; Regulations:</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1. Must be 18 years of age or older.</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2. Must comply with minimum required dental care as treatment planned by doctor.</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3. Must comply with broken appointment policy.</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 xml:space="preserve">4. Must not have any outstanding bills with </w:t>
      </w:r>
      <w:r w:rsidR="00692515">
        <w:rPr>
          <w:rFonts w:ascii="Century Gothic" w:hAnsi="Century Gothic" w:cs="TTE258C3D0t00"/>
          <w:sz w:val="18"/>
          <w:szCs w:val="18"/>
        </w:rPr>
        <w:t>Carmel Mountain Dental Office.</w:t>
      </w:r>
    </w:p>
    <w:p w:rsid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5. Must have at least six month patient history without any broken appointments or late arrivals.</w:t>
      </w:r>
    </w:p>
    <w:p w:rsidR="00482A4F" w:rsidRPr="00692515" w:rsidRDefault="00482A4F" w:rsidP="00482A4F">
      <w:pPr>
        <w:autoSpaceDE w:val="0"/>
        <w:autoSpaceDN w:val="0"/>
        <w:adjustRightInd w:val="0"/>
        <w:spacing w:after="0" w:line="240" w:lineRule="auto"/>
        <w:rPr>
          <w:rFonts w:ascii="Century Gothic" w:hAnsi="Century Gothic" w:cs="TTE258C3D0t00"/>
          <w:sz w:val="12"/>
          <w:szCs w:val="18"/>
        </w:rPr>
      </w:pPr>
    </w:p>
    <w:p w:rsidR="00482A4F" w:rsidRPr="00692515" w:rsidRDefault="00482A4F" w:rsidP="00482A4F">
      <w:pPr>
        <w:autoSpaceDE w:val="0"/>
        <w:autoSpaceDN w:val="0"/>
        <w:adjustRightInd w:val="0"/>
        <w:spacing w:after="0" w:line="240" w:lineRule="auto"/>
        <w:rPr>
          <w:rFonts w:ascii="Century Gothic" w:hAnsi="Century Gothic" w:cs="TTE18A43B8t00"/>
          <w:b/>
          <w:sz w:val="18"/>
          <w:szCs w:val="18"/>
        </w:rPr>
      </w:pPr>
      <w:r w:rsidRPr="00692515">
        <w:rPr>
          <w:rFonts w:ascii="Century Gothic" w:hAnsi="Century Gothic" w:cs="TTE18A43B8t00"/>
          <w:b/>
          <w:sz w:val="18"/>
          <w:szCs w:val="18"/>
        </w:rPr>
        <w:t>Lifetime Maintenance Rules:</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 xml:space="preserve">1. Must maintain minimum continued care as treatment planned and appointed by </w:t>
      </w:r>
      <w:r w:rsidR="00692515">
        <w:rPr>
          <w:rFonts w:ascii="Century Gothic" w:hAnsi="Century Gothic" w:cs="TTE258C3D0t00"/>
          <w:sz w:val="18"/>
          <w:szCs w:val="18"/>
        </w:rPr>
        <w:t>Dr. Stephanie Nguyen.</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2. Must maintain continued hygiene care (</w:t>
      </w:r>
      <w:r w:rsidR="00F42F0A">
        <w:rPr>
          <w:rFonts w:ascii="Century Gothic" w:hAnsi="Century Gothic" w:cs="TTE258C3D0t00"/>
          <w:sz w:val="18"/>
          <w:szCs w:val="18"/>
        </w:rPr>
        <w:t>6 month prophy or 3 month periodontal maintenance) with no more than one month lapse in scheduled appointments from due date.</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3. Must comply with all</w:t>
      </w:r>
      <w:r w:rsidR="00692515">
        <w:rPr>
          <w:rFonts w:ascii="Century Gothic" w:hAnsi="Century Gothic" w:cs="TTE258C3D0t00"/>
          <w:sz w:val="18"/>
          <w:szCs w:val="18"/>
        </w:rPr>
        <w:t xml:space="preserve"> office </w:t>
      </w:r>
      <w:r w:rsidRPr="00482A4F">
        <w:rPr>
          <w:rFonts w:ascii="Century Gothic" w:hAnsi="Century Gothic" w:cs="TTE258C3D0t00"/>
          <w:sz w:val="18"/>
          <w:szCs w:val="18"/>
        </w:rPr>
        <w:t>policies regarding payment and broken appointments.</w:t>
      </w: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4. A whitening solution refill will be rewarded at each re-care appointment. Anything above and b</w:t>
      </w:r>
      <w:r>
        <w:rPr>
          <w:rFonts w:ascii="Century Gothic" w:hAnsi="Century Gothic" w:cs="TTE258C3D0t00"/>
          <w:sz w:val="18"/>
          <w:szCs w:val="18"/>
        </w:rPr>
        <w:t>eyond the</w:t>
      </w:r>
      <w:r w:rsidR="00692515">
        <w:rPr>
          <w:rFonts w:ascii="Century Gothic" w:hAnsi="Century Gothic" w:cs="TTE258C3D0t00"/>
          <w:sz w:val="18"/>
          <w:szCs w:val="18"/>
        </w:rPr>
        <w:t>n</w:t>
      </w:r>
      <w:r>
        <w:rPr>
          <w:rFonts w:ascii="Century Gothic" w:hAnsi="Century Gothic" w:cs="TTE258C3D0t00"/>
          <w:sz w:val="18"/>
          <w:szCs w:val="18"/>
        </w:rPr>
        <w:t xml:space="preserve"> will be the patient's </w:t>
      </w:r>
      <w:r w:rsidRPr="00482A4F">
        <w:rPr>
          <w:rFonts w:ascii="Century Gothic" w:hAnsi="Century Gothic" w:cs="TTE258C3D0t00"/>
          <w:sz w:val="18"/>
          <w:szCs w:val="18"/>
        </w:rPr>
        <w:t>financial responsibility.</w:t>
      </w:r>
    </w:p>
    <w:p w:rsid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5. Lost or destroyed applicator trays will be replaced at cost to patient. ($50 Fee)</w:t>
      </w:r>
      <w:bookmarkStart w:id="0" w:name="_GoBack"/>
      <w:bookmarkEnd w:id="0"/>
    </w:p>
    <w:p w:rsidR="00692515" w:rsidRPr="00F42F0A" w:rsidRDefault="00692515" w:rsidP="00482A4F">
      <w:pPr>
        <w:autoSpaceDE w:val="0"/>
        <w:autoSpaceDN w:val="0"/>
        <w:adjustRightInd w:val="0"/>
        <w:spacing w:after="0" w:line="240" w:lineRule="auto"/>
        <w:rPr>
          <w:rFonts w:ascii="Century Gothic" w:hAnsi="Century Gothic" w:cs="TTE258C3D0t00"/>
          <w:sz w:val="16"/>
          <w:szCs w:val="18"/>
        </w:rPr>
      </w:pPr>
    </w:p>
    <w:p w:rsidR="00482A4F" w:rsidRPr="00F42F0A" w:rsidRDefault="00F42F0A" w:rsidP="00482A4F">
      <w:pPr>
        <w:autoSpaceDE w:val="0"/>
        <w:autoSpaceDN w:val="0"/>
        <w:adjustRightInd w:val="0"/>
        <w:spacing w:after="0" w:line="240" w:lineRule="auto"/>
        <w:rPr>
          <w:rFonts w:ascii="Century Gothic" w:hAnsi="Century Gothic" w:cs="TTE258C3D0t00"/>
          <w:b/>
          <w:i/>
          <w:sz w:val="16"/>
          <w:szCs w:val="16"/>
        </w:rPr>
      </w:pPr>
      <w:r w:rsidRPr="00F42F0A">
        <w:rPr>
          <w:rFonts w:ascii="Century Gothic" w:hAnsi="Century Gothic" w:cs="TTE258C3D0t00"/>
          <w:b/>
          <w:i/>
          <w:sz w:val="16"/>
          <w:szCs w:val="16"/>
        </w:rPr>
        <w:t>**</w:t>
      </w:r>
      <w:r w:rsidR="00482A4F" w:rsidRPr="00F42F0A">
        <w:rPr>
          <w:rFonts w:ascii="Century Gothic" w:hAnsi="Century Gothic" w:cs="TTE258C3D0t00"/>
          <w:b/>
          <w:i/>
          <w:sz w:val="16"/>
          <w:szCs w:val="16"/>
        </w:rPr>
        <w:t xml:space="preserve">Disclaimer: </w:t>
      </w:r>
      <w:r w:rsidR="00692515" w:rsidRPr="00F42F0A">
        <w:rPr>
          <w:rFonts w:ascii="Century Gothic" w:hAnsi="Century Gothic" w:cs="TTE258C3D0t00"/>
          <w:b/>
          <w:i/>
          <w:sz w:val="16"/>
          <w:szCs w:val="16"/>
        </w:rPr>
        <w:t>Dr. Stephanie Nguyen</w:t>
      </w:r>
      <w:r w:rsidR="00482A4F" w:rsidRPr="00F42F0A">
        <w:rPr>
          <w:rFonts w:ascii="Century Gothic" w:hAnsi="Century Gothic" w:cs="TTE258C3D0t00"/>
          <w:b/>
          <w:i/>
          <w:sz w:val="16"/>
          <w:szCs w:val="16"/>
        </w:rPr>
        <w:t xml:space="preserve"> and staff have the right to refuse offer if deemed necessary based on patient health conditions, misuse, abuse, or any other factor deemed necessary to void offer. Minimum gum and teeth health required to </w:t>
      </w:r>
      <w:r w:rsidR="00692515" w:rsidRPr="00F42F0A">
        <w:rPr>
          <w:rFonts w:ascii="Century Gothic" w:hAnsi="Century Gothic" w:cs="TTE258C3D0t00"/>
          <w:b/>
          <w:i/>
          <w:sz w:val="16"/>
          <w:szCs w:val="16"/>
        </w:rPr>
        <w:t xml:space="preserve">receive professional whitening. </w:t>
      </w:r>
      <w:r w:rsidR="00482A4F" w:rsidRPr="00F42F0A">
        <w:rPr>
          <w:rFonts w:ascii="Century Gothic" w:hAnsi="Century Gothic" w:cs="TTE258C3D0t00"/>
          <w:b/>
          <w:i/>
          <w:sz w:val="16"/>
          <w:szCs w:val="16"/>
        </w:rPr>
        <w:t>Those that have active, untreated gum disease, decay, root sensitivity, or oral cancers may not participate in this program until oral conditions stabilize. We reserve the right to discontinue your enrollment in the Whitening for Life program at any time if deemed necessary and for any reason.</w:t>
      </w:r>
    </w:p>
    <w:p w:rsidR="00692515" w:rsidRPr="00F42F0A" w:rsidRDefault="00692515" w:rsidP="00482A4F">
      <w:pPr>
        <w:autoSpaceDE w:val="0"/>
        <w:autoSpaceDN w:val="0"/>
        <w:adjustRightInd w:val="0"/>
        <w:spacing w:after="0" w:line="240" w:lineRule="auto"/>
        <w:rPr>
          <w:rFonts w:ascii="Century Gothic" w:hAnsi="Century Gothic" w:cs="TTE258C3D0t00"/>
          <w:sz w:val="12"/>
          <w:szCs w:val="16"/>
        </w:rPr>
      </w:pPr>
    </w:p>
    <w:p w:rsidR="00482A4F" w:rsidRPr="00482A4F" w:rsidRDefault="00482A4F" w:rsidP="00482A4F">
      <w:pPr>
        <w:autoSpaceDE w:val="0"/>
        <w:autoSpaceDN w:val="0"/>
        <w:adjustRightInd w:val="0"/>
        <w:spacing w:after="0" w:line="240" w:lineRule="auto"/>
        <w:rPr>
          <w:rFonts w:ascii="Century Gothic" w:hAnsi="Century Gothic" w:cs="TTE258C3D0t00"/>
          <w:sz w:val="18"/>
          <w:szCs w:val="18"/>
        </w:rPr>
      </w:pPr>
      <w:r w:rsidRPr="00482A4F">
        <w:rPr>
          <w:rFonts w:ascii="Century Gothic" w:hAnsi="Century Gothic" w:cs="TTE258C3D0t00"/>
          <w:sz w:val="18"/>
          <w:szCs w:val="18"/>
        </w:rPr>
        <w:t>I, hereby certify that I agree to the terms and conditions outlined above. I also acknowledge</w:t>
      </w:r>
      <w:r>
        <w:rPr>
          <w:rFonts w:ascii="Century Gothic" w:hAnsi="Century Gothic" w:cs="TTE258C3D0t00"/>
          <w:sz w:val="18"/>
          <w:szCs w:val="18"/>
        </w:rPr>
        <w:t xml:space="preserve"> receipt </w:t>
      </w:r>
      <w:r w:rsidR="00692515">
        <w:rPr>
          <w:rFonts w:ascii="Century Gothic" w:hAnsi="Century Gothic" w:cs="TTE258C3D0t00"/>
          <w:sz w:val="18"/>
          <w:szCs w:val="18"/>
        </w:rPr>
        <w:t xml:space="preserve">of Carmel Mountain Dental Office’s </w:t>
      </w:r>
      <w:r w:rsidRPr="00482A4F">
        <w:rPr>
          <w:rFonts w:ascii="Century Gothic" w:hAnsi="Century Gothic" w:cs="TTE258C3D0t00"/>
          <w:sz w:val="18"/>
          <w:szCs w:val="18"/>
        </w:rPr>
        <w:t>Broken Appointment Policy. I understand that ‘Free Professional Teeth Whitening for Life’ is a privilege only</w:t>
      </w:r>
      <w:r>
        <w:rPr>
          <w:rFonts w:ascii="Century Gothic" w:hAnsi="Century Gothic" w:cs="TTE258C3D0t00"/>
          <w:sz w:val="18"/>
          <w:szCs w:val="18"/>
        </w:rPr>
        <w:t xml:space="preserve"> bestowed to </w:t>
      </w:r>
      <w:r w:rsidRPr="00482A4F">
        <w:rPr>
          <w:rFonts w:ascii="Century Gothic" w:hAnsi="Century Gothic" w:cs="TTE258C3D0t00"/>
          <w:sz w:val="18"/>
          <w:szCs w:val="18"/>
        </w:rPr>
        <w:t>individuals who meet and maintain all of the rules and regulations pertaining to said program.</w:t>
      </w:r>
    </w:p>
    <w:p w:rsidR="00482A4F" w:rsidRPr="00692515" w:rsidRDefault="00482A4F" w:rsidP="00482A4F">
      <w:pPr>
        <w:autoSpaceDE w:val="0"/>
        <w:autoSpaceDN w:val="0"/>
        <w:adjustRightInd w:val="0"/>
        <w:spacing w:after="0" w:line="240" w:lineRule="auto"/>
        <w:rPr>
          <w:rFonts w:ascii="Century Gothic" w:hAnsi="Century Gothic" w:cs="TTE258C3D0t00"/>
          <w:sz w:val="24"/>
          <w:szCs w:val="24"/>
        </w:rPr>
      </w:pPr>
      <w:r w:rsidRPr="00692515">
        <w:rPr>
          <w:rFonts w:ascii="Century Gothic" w:hAnsi="Century Gothic" w:cs="TTE258C3D0t00"/>
          <w:sz w:val="24"/>
          <w:szCs w:val="24"/>
        </w:rPr>
        <w:t>______________________________________________________________________________</w:t>
      </w:r>
    </w:p>
    <w:p w:rsidR="00991D8C" w:rsidRPr="00692515" w:rsidRDefault="00482A4F" w:rsidP="00482A4F">
      <w:pPr>
        <w:rPr>
          <w:rFonts w:ascii="Century Gothic" w:hAnsi="Century Gothic"/>
          <w:sz w:val="18"/>
          <w:szCs w:val="18"/>
        </w:rPr>
      </w:pPr>
      <w:r w:rsidRPr="00692515">
        <w:rPr>
          <w:rFonts w:ascii="Century Gothic" w:hAnsi="Century Gothic" w:cs="TTE258C3D0t00"/>
          <w:sz w:val="18"/>
          <w:szCs w:val="18"/>
        </w:rPr>
        <w:t>Patient Name (printed)</w:t>
      </w:r>
      <w:r w:rsidR="00692515" w:rsidRPr="00692515">
        <w:rPr>
          <w:rFonts w:ascii="Century Gothic" w:hAnsi="Century Gothic" w:cs="TTE258C3D0t00"/>
          <w:sz w:val="18"/>
          <w:szCs w:val="18"/>
        </w:rPr>
        <w:t xml:space="preserve">  </w:t>
      </w:r>
      <w:r w:rsidR="00692515">
        <w:rPr>
          <w:rFonts w:ascii="Century Gothic" w:hAnsi="Century Gothic" w:cs="TTE258C3D0t00"/>
          <w:sz w:val="18"/>
          <w:szCs w:val="18"/>
        </w:rPr>
        <w:t xml:space="preserve">                                       </w:t>
      </w:r>
      <w:r w:rsidR="00692515" w:rsidRPr="00692515">
        <w:rPr>
          <w:rFonts w:ascii="Century Gothic" w:hAnsi="Century Gothic" w:cs="TTE258C3D0t00"/>
          <w:sz w:val="18"/>
          <w:szCs w:val="18"/>
        </w:rPr>
        <w:t xml:space="preserve">       </w:t>
      </w:r>
      <w:r w:rsidRPr="00692515">
        <w:rPr>
          <w:rFonts w:ascii="Century Gothic" w:hAnsi="Century Gothic" w:cs="TTE258C3D0t00"/>
          <w:sz w:val="18"/>
          <w:szCs w:val="18"/>
        </w:rPr>
        <w:t xml:space="preserve"> Signature </w:t>
      </w:r>
      <w:r w:rsidR="00692515">
        <w:rPr>
          <w:rFonts w:ascii="Century Gothic" w:hAnsi="Century Gothic" w:cs="TTE258C3D0t00"/>
          <w:sz w:val="18"/>
          <w:szCs w:val="18"/>
        </w:rPr>
        <w:t xml:space="preserve">                                                       </w:t>
      </w:r>
      <w:r w:rsidRPr="00692515">
        <w:rPr>
          <w:rFonts w:ascii="Century Gothic" w:hAnsi="Century Gothic" w:cs="TTE258C3D0t00"/>
          <w:sz w:val="18"/>
          <w:szCs w:val="18"/>
        </w:rPr>
        <w:t>Date</w:t>
      </w:r>
    </w:p>
    <w:sectPr w:rsidR="00991D8C" w:rsidRPr="00692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58C3D0t00">
    <w:panose1 w:val="00000000000000000000"/>
    <w:charset w:val="00"/>
    <w:family w:val="auto"/>
    <w:notTrueType/>
    <w:pitch w:val="default"/>
    <w:sig w:usb0="00000003" w:usb1="00000000" w:usb2="00000000" w:usb3="00000000" w:csb0="00000001" w:csb1="00000000"/>
  </w:font>
  <w:font w:name="TTE18A43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4F"/>
    <w:rsid w:val="003C2930"/>
    <w:rsid w:val="00482A4F"/>
    <w:rsid w:val="00692515"/>
    <w:rsid w:val="00991D8C"/>
    <w:rsid w:val="00D605DB"/>
    <w:rsid w:val="00F4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2015-07-15T16:05:00Z</cp:lastPrinted>
  <dcterms:created xsi:type="dcterms:W3CDTF">2015-07-14T23:06:00Z</dcterms:created>
  <dcterms:modified xsi:type="dcterms:W3CDTF">2015-07-15T16:09:00Z</dcterms:modified>
</cp:coreProperties>
</file>